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3/2024</w:t>
      </w:r>
      <w:r>
        <w:rPr>
          <w:rFonts w:ascii="Times New Roman" w:eastAsia="Times New Roman" w:hAnsi="Times New Roman" w:cs="Times New Roman"/>
        </w:rPr>
        <w:t xml:space="preserve">, возбужденное по ст.19.13 КоАП РФ в отношении </w:t>
      </w:r>
      <w:r>
        <w:rPr>
          <w:rFonts w:ascii="Times New Roman" w:eastAsia="Times New Roman" w:hAnsi="Times New Roman" w:cs="Times New Roman"/>
          <w:b/>
          <w:bCs/>
        </w:rPr>
        <w:t>Вагатовой</w:t>
      </w:r>
      <w:r>
        <w:rPr>
          <w:rFonts w:ascii="Times New Roman" w:eastAsia="Times New Roman" w:hAnsi="Times New Roman" w:cs="Times New Roman"/>
          <w:b/>
          <w:bCs/>
        </w:rPr>
        <w:t xml:space="preserve"> Надежды Анатольевны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Style w:val="cat-UserDefinedgrp-28rplc-11"/>
          <w:rFonts w:ascii="Times New Roman" w:eastAsia="Times New Roman" w:hAnsi="Times New Roman" w:cs="Times New Roman"/>
        </w:rPr>
        <w:t>...</w:t>
      </w:r>
      <w:r>
        <w:rPr>
          <w:rStyle w:val="cat-UserDefinedgrp-2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сведений о привлечении к административной ответственности не представлено,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26.11.2023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19 час.17 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Вагатова</w:t>
      </w:r>
      <w:r>
        <w:rPr>
          <w:rFonts w:ascii="Times New Roman" w:eastAsia="Times New Roman" w:hAnsi="Times New Roman" w:cs="Times New Roman"/>
        </w:rPr>
        <w:t xml:space="preserve"> Н.А.</w:t>
      </w:r>
      <w:r>
        <w:rPr>
          <w:rFonts w:ascii="Times New Roman" w:eastAsia="Times New Roman" w:hAnsi="Times New Roman" w:cs="Times New Roman"/>
        </w:rPr>
        <w:t xml:space="preserve">, находясь </w:t>
      </w:r>
      <w:r>
        <w:rPr>
          <w:rFonts w:ascii="Times New Roman" w:eastAsia="Times New Roman" w:hAnsi="Times New Roman" w:cs="Times New Roman"/>
        </w:rPr>
        <w:t xml:space="preserve">по месту жительства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Fonts w:ascii="Times New Roman" w:eastAsia="Times New Roman" w:hAnsi="Times New Roman" w:cs="Times New Roman"/>
        </w:rPr>
        <w:t>г.Хант</w:t>
      </w:r>
      <w:r>
        <w:rPr>
          <w:rFonts w:ascii="Times New Roman" w:eastAsia="Times New Roman" w:hAnsi="Times New Roman" w:cs="Times New Roman"/>
        </w:rPr>
        <w:t>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</w:t>
      </w:r>
      <w:r>
        <w:rPr>
          <w:rFonts w:ascii="Times New Roman" w:eastAsia="Times New Roman" w:hAnsi="Times New Roman" w:cs="Times New Roman"/>
        </w:rPr>
        <w:t>.</w:t>
      </w:r>
      <w:r>
        <w:rPr>
          <w:rStyle w:val="cat-UserDefinedgrp-29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 номер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телефона </w:t>
      </w:r>
      <w:r>
        <w:rPr>
          <w:rStyle w:val="cat-UserDefinedgrp-19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позвонил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дежурную часть 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>сообщил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о </w:t>
      </w:r>
      <w:r>
        <w:rPr>
          <w:rFonts w:ascii="Times New Roman" w:eastAsia="Times New Roman" w:hAnsi="Times New Roman" w:cs="Times New Roman"/>
        </w:rPr>
        <w:t xml:space="preserve">том, что </w:t>
      </w:r>
      <w:r>
        <w:rPr>
          <w:rFonts w:ascii="Times New Roman" w:eastAsia="Times New Roman" w:hAnsi="Times New Roman" w:cs="Times New Roman"/>
        </w:rPr>
        <w:t>её убивает мужчина,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связи с чем, по указанному адресу выехали сотрудники МО МВД России «Ханты-Мансийский», однако </w:t>
      </w:r>
      <w:r>
        <w:rPr>
          <w:rFonts w:ascii="Times New Roman" w:eastAsia="Times New Roman" w:hAnsi="Times New Roman" w:cs="Times New Roman"/>
        </w:rPr>
        <w:t xml:space="preserve">в ходе выезда сообщение </w:t>
      </w:r>
      <w:r>
        <w:rPr>
          <w:rFonts w:ascii="Times New Roman" w:eastAsia="Times New Roman" w:hAnsi="Times New Roman" w:cs="Times New Roman"/>
        </w:rPr>
        <w:t>Вагатовой</w:t>
      </w:r>
      <w:r>
        <w:rPr>
          <w:rFonts w:ascii="Times New Roman" w:eastAsia="Times New Roman" w:hAnsi="Times New Roman" w:cs="Times New Roman"/>
        </w:rPr>
        <w:t xml:space="preserve"> Н.А.</w:t>
      </w:r>
      <w:r>
        <w:rPr>
          <w:rFonts w:ascii="Times New Roman" w:eastAsia="Times New Roman" w:hAnsi="Times New Roman" w:cs="Times New Roman"/>
        </w:rPr>
        <w:t xml:space="preserve"> не подтвердилось, 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Вагатова</w:t>
      </w:r>
      <w:r>
        <w:rPr>
          <w:rFonts w:ascii="Times New Roman" w:eastAsia="Times New Roman" w:hAnsi="Times New Roman" w:cs="Times New Roman"/>
        </w:rPr>
        <w:t xml:space="preserve"> Н.А.</w:t>
      </w:r>
      <w:r>
        <w:rPr>
          <w:rFonts w:ascii="Times New Roman" w:eastAsia="Times New Roman" w:hAnsi="Times New Roman" w:cs="Times New Roman"/>
        </w:rPr>
        <w:t xml:space="preserve"> осуществил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заведомо ложный вызов полиции.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Вагатова</w:t>
      </w:r>
      <w:r>
        <w:rPr>
          <w:rFonts w:ascii="Times New Roman" w:eastAsia="Times New Roman" w:hAnsi="Times New Roman" w:cs="Times New Roman"/>
        </w:rPr>
        <w:t xml:space="preserve"> Н.А.</w:t>
      </w:r>
      <w:r>
        <w:rPr>
          <w:rFonts w:ascii="Times New Roman" w:eastAsia="Times New Roman" w:hAnsi="Times New Roman" w:cs="Times New Roman"/>
        </w:rPr>
        <w:t xml:space="preserve"> в судебно</w:t>
      </w:r>
      <w:r>
        <w:rPr>
          <w:rFonts w:ascii="Times New Roman" w:eastAsia="Times New Roman" w:hAnsi="Times New Roman" w:cs="Times New Roman"/>
        </w:rPr>
        <w:t>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явилась</w:t>
      </w:r>
      <w:r>
        <w:rPr>
          <w:rFonts w:ascii="Times New Roman" w:eastAsia="Times New Roman" w:hAnsi="Times New Roman" w:cs="Times New Roman"/>
        </w:rPr>
        <w:t>, о месте и вре</w:t>
      </w:r>
      <w:r>
        <w:rPr>
          <w:rFonts w:ascii="Times New Roman" w:eastAsia="Times New Roman" w:hAnsi="Times New Roman" w:cs="Times New Roman"/>
        </w:rPr>
        <w:t xml:space="preserve">мени </w:t>
      </w:r>
      <w:r>
        <w:rPr>
          <w:rFonts w:ascii="Times New Roman" w:eastAsia="Times New Roman" w:hAnsi="Times New Roman" w:cs="Times New Roman"/>
        </w:rPr>
        <w:t>судебного заседания извещена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Вагатовой</w:t>
      </w:r>
      <w:r>
        <w:rPr>
          <w:rFonts w:ascii="Times New Roman" w:eastAsia="Times New Roman" w:hAnsi="Times New Roman" w:cs="Times New Roman"/>
        </w:rPr>
        <w:t xml:space="preserve"> Н.А.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Статьей 19.13 КоАП РФ установлена административная ответственность за заведомо ложный вызов пожарной охраны, полиции, скорой медицинской помощи или иных специализированных служб.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Вагатовой</w:t>
      </w:r>
      <w:r>
        <w:rPr>
          <w:rFonts w:ascii="Times New Roman" w:eastAsia="Times New Roman" w:hAnsi="Times New Roman" w:cs="Times New Roman"/>
        </w:rPr>
        <w:t xml:space="preserve"> Н.А.</w:t>
      </w:r>
      <w:r>
        <w:rPr>
          <w:rFonts w:ascii="Times New Roman" w:eastAsia="Times New Roman" w:hAnsi="Times New Roman" w:cs="Times New Roman"/>
        </w:rPr>
        <w:t xml:space="preserve">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19.</w:t>
        </w:r>
      </w:hyperlink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серии </w:t>
      </w:r>
      <w:r>
        <w:rPr>
          <w:rFonts w:ascii="Times New Roman" w:eastAsia="Times New Roman" w:hAnsi="Times New Roman" w:cs="Times New Roman"/>
        </w:rPr>
        <w:t>86 №368726 от 26.11.2023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копией рапорта</w:t>
      </w:r>
      <w:r>
        <w:rPr>
          <w:rFonts w:ascii="Times New Roman" w:eastAsia="Times New Roman" w:hAnsi="Times New Roman" w:cs="Times New Roman"/>
        </w:rPr>
        <w:t xml:space="preserve"> оперативного дежурного дежурной части МО МВД России «Ханты-Мансийский» от </w:t>
      </w:r>
      <w:r>
        <w:rPr>
          <w:rFonts w:ascii="Times New Roman" w:eastAsia="Times New Roman" w:hAnsi="Times New Roman" w:cs="Times New Roman"/>
        </w:rPr>
        <w:t>26.11.2023</w:t>
      </w:r>
      <w:r>
        <w:rPr>
          <w:rFonts w:ascii="Times New Roman" w:eastAsia="Times New Roman" w:hAnsi="Times New Roman" w:cs="Times New Roman"/>
        </w:rPr>
        <w:t>, зарегистрированного в КУСП за №</w:t>
      </w:r>
      <w:r>
        <w:rPr>
          <w:rFonts w:ascii="Times New Roman" w:eastAsia="Times New Roman" w:hAnsi="Times New Roman" w:cs="Times New Roman"/>
        </w:rPr>
        <w:t>29247</w:t>
      </w:r>
      <w:r>
        <w:rPr>
          <w:rFonts w:ascii="Times New Roman" w:eastAsia="Times New Roman" w:hAnsi="Times New Roman" w:cs="Times New Roman"/>
        </w:rPr>
        <w:t xml:space="preserve">; рапортом полицейского ППСП МО МВД России «Ханты-Мансийский» </w:t>
      </w:r>
      <w:r>
        <w:rPr>
          <w:rFonts w:ascii="Times New Roman" w:eastAsia="Times New Roman" w:hAnsi="Times New Roman" w:cs="Times New Roman"/>
        </w:rPr>
        <w:t xml:space="preserve">Алексеева А.В.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26.11.2023; объяснением </w:t>
      </w:r>
      <w:r>
        <w:rPr>
          <w:rFonts w:ascii="Times New Roman" w:eastAsia="Times New Roman" w:hAnsi="Times New Roman" w:cs="Times New Roman"/>
        </w:rPr>
        <w:t>Вагатовой</w:t>
      </w:r>
      <w:r>
        <w:rPr>
          <w:rFonts w:ascii="Times New Roman" w:eastAsia="Times New Roman" w:hAnsi="Times New Roman" w:cs="Times New Roman"/>
        </w:rPr>
        <w:t xml:space="preserve"> Н.А. от 26.11.2023, согласно которому она позвонила в службу «112» и сообщила, что требуется наряд полиции, чтобы забрать мужа, который её убивает, но не соображала, что говорила и хотела, чтобы её посадили в ИВС, при этом муж ей не угрожал, конфликта с ним не было, объяснением </w:t>
      </w:r>
      <w:r>
        <w:rPr>
          <w:rFonts w:ascii="Times New Roman" w:eastAsia="Times New Roman" w:hAnsi="Times New Roman" w:cs="Times New Roman"/>
        </w:rPr>
        <w:t>Петенева</w:t>
      </w:r>
      <w:r>
        <w:rPr>
          <w:rFonts w:ascii="Times New Roman" w:eastAsia="Times New Roman" w:hAnsi="Times New Roman" w:cs="Times New Roman"/>
        </w:rPr>
        <w:t xml:space="preserve"> Д.Ю, от 26.11.2023, согласно которому он проживает со своей сожительнице </w:t>
      </w:r>
      <w:r>
        <w:rPr>
          <w:rFonts w:ascii="Times New Roman" w:eastAsia="Times New Roman" w:hAnsi="Times New Roman" w:cs="Times New Roman"/>
        </w:rPr>
        <w:t>Вагатовой</w:t>
      </w:r>
      <w:r>
        <w:rPr>
          <w:rFonts w:ascii="Times New Roman" w:eastAsia="Times New Roman" w:hAnsi="Times New Roman" w:cs="Times New Roman"/>
        </w:rPr>
        <w:t>, которая позвонила в Службу 112и сообщила, что якобы он её убивает и просит его забрать, но конфликта с ней у него не было.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Указанные документы суд считает относимыми и допустимыми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Вагатовой</w:t>
      </w:r>
      <w:r>
        <w:rPr>
          <w:rFonts w:ascii="Times New Roman" w:eastAsia="Times New Roman" w:hAnsi="Times New Roman" w:cs="Times New Roman"/>
        </w:rPr>
        <w:t xml:space="preserve"> Н.А.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заведомо ложном вызове </w:t>
      </w:r>
      <w:r>
        <w:rPr>
          <w:rFonts w:ascii="Times New Roman" w:eastAsia="Times New Roman" w:hAnsi="Times New Roman" w:cs="Times New Roman"/>
        </w:rPr>
        <w:t xml:space="preserve">полиции </w:t>
      </w:r>
      <w:r>
        <w:rPr>
          <w:rFonts w:ascii="Times New Roman" w:eastAsia="Times New Roman" w:hAnsi="Times New Roman" w:cs="Times New Roman"/>
        </w:rPr>
        <w:t>нашла</w:t>
      </w:r>
      <w:r>
        <w:rPr>
          <w:rFonts w:ascii="Times New Roman" w:eastAsia="Times New Roman" w:hAnsi="Times New Roman" w:cs="Times New Roman"/>
        </w:rPr>
        <w:t xml:space="preserve"> свое подтверждение. Действия </w:t>
      </w:r>
      <w:r>
        <w:rPr>
          <w:rFonts w:ascii="Times New Roman" w:eastAsia="Times New Roman" w:hAnsi="Times New Roman" w:cs="Times New Roman"/>
        </w:rPr>
        <w:t>Вагатовой</w:t>
      </w:r>
      <w:r>
        <w:rPr>
          <w:rFonts w:ascii="Times New Roman" w:eastAsia="Times New Roman" w:hAnsi="Times New Roman" w:cs="Times New Roman"/>
        </w:rPr>
        <w:t xml:space="preserve"> Н.А.</w:t>
      </w:r>
      <w:r>
        <w:rPr>
          <w:rFonts w:ascii="Times New Roman" w:eastAsia="Times New Roman" w:hAnsi="Times New Roman" w:cs="Times New Roman"/>
        </w:rPr>
        <w:t xml:space="preserve"> мир</w:t>
      </w:r>
      <w:r>
        <w:rPr>
          <w:rFonts w:ascii="Times New Roman" w:eastAsia="Times New Roman" w:hAnsi="Times New Roman" w:cs="Times New Roman"/>
        </w:rPr>
        <w:t>овой судья квалифицирует по ст.</w:t>
      </w:r>
      <w:r>
        <w:rPr>
          <w:rFonts w:ascii="Times New Roman" w:eastAsia="Times New Roman" w:hAnsi="Times New Roman" w:cs="Times New Roman"/>
        </w:rPr>
        <w:t>19.13</w:t>
      </w:r>
      <w:r>
        <w:rPr>
          <w:rFonts w:ascii="Times New Roman" w:eastAsia="Times New Roman" w:hAnsi="Times New Roman" w:cs="Times New Roman"/>
        </w:rPr>
        <w:t xml:space="preserve"> КоАП РФ </w:t>
      </w:r>
      <w:r>
        <w:rPr>
          <w:rFonts w:ascii="Times New Roman" w:eastAsia="Times New Roman" w:hAnsi="Times New Roman" w:cs="Times New Roman"/>
        </w:rPr>
        <w:t>– заведомо ложный вызов полиции.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ответственность обстоятельством являе</w:t>
      </w:r>
      <w:r>
        <w:rPr>
          <w:rFonts w:ascii="Times New Roman" w:eastAsia="Times New Roman" w:hAnsi="Times New Roman" w:cs="Times New Roman"/>
        </w:rPr>
        <w:t>тся признание вины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отягчающих административную ответственность обстоятельств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ст.ст.</w:t>
      </w:r>
      <w:r>
        <w:rPr>
          <w:rFonts w:ascii="Times New Roman" w:eastAsia="Times New Roman" w:hAnsi="Times New Roman" w:cs="Times New Roman"/>
        </w:rPr>
        <w:t xml:space="preserve">23.1, 29.10 КоАП РФ, </w:t>
      </w: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567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Вагатову</w:t>
      </w:r>
      <w:r>
        <w:rPr>
          <w:rFonts w:ascii="Times New Roman" w:eastAsia="Times New Roman" w:hAnsi="Times New Roman" w:cs="Times New Roman"/>
          <w:b/>
          <w:bCs/>
        </w:rPr>
        <w:t xml:space="preserve"> Надежду Анатольевну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</w:t>
      </w:r>
      <w:r>
        <w:rPr>
          <w:rFonts w:ascii="Times New Roman" w:eastAsia="Times New Roman" w:hAnsi="Times New Roman" w:cs="Times New Roman"/>
        </w:rPr>
        <w:t>усмотренного ст.19.13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наказание в виде </w:t>
      </w:r>
      <w:r>
        <w:rPr>
          <w:rFonts w:ascii="Times New Roman" w:eastAsia="Times New Roman" w:hAnsi="Times New Roman" w:cs="Times New Roman"/>
        </w:rPr>
        <w:t xml:space="preserve">штрафа в размере 1000 </w:t>
      </w:r>
      <w:r>
        <w:rPr>
          <w:rFonts w:ascii="Times New Roman" w:eastAsia="Times New Roman" w:hAnsi="Times New Roman" w:cs="Times New Roman"/>
        </w:rPr>
        <w:t xml:space="preserve">(одна тысяча) </w:t>
      </w:r>
      <w:r>
        <w:rPr>
          <w:rFonts w:ascii="Times New Roman" w:eastAsia="Times New Roman" w:hAnsi="Times New Roman" w:cs="Times New Roman"/>
        </w:rPr>
        <w:t>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в полном размере лицом, привлеченным к административной </w:t>
      </w:r>
      <w:r>
        <w:rPr>
          <w:rFonts w:ascii="Times New Roman" w:eastAsia="Times New Roman" w:hAnsi="Times New Roman" w:cs="Times New Roman"/>
        </w:rPr>
        <w:t xml:space="preserve"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sub_322011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1.1</w:t>
        </w:r>
      </w:hyperlink>
      <w:r>
        <w:rPr>
          <w:rFonts w:ascii="Times New Roman" w:eastAsia="Times New Roman" w:hAnsi="Times New Roman" w:cs="Times New Roman"/>
        </w:rPr>
        <w:t xml:space="preserve"> или </w:t>
      </w:r>
      <w:hyperlink r:id="rId5" w:anchor="sub_302013" w:history="1">
        <w:r>
          <w:rPr>
            <w:rFonts w:ascii="Times New Roman" w:eastAsia="Times New Roman" w:hAnsi="Times New Roman" w:cs="Times New Roman"/>
            <w:color w:val="0000EE"/>
          </w:rPr>
          <w:t>1.3</w:t>
        </w:r>
      </w:hyperlink>
      <w:r>
        <w:rPr>
          <w:rFonts w:ascii="Times New Roman" w:eastAsia="Times New Roman" w:hAnsi="Times New Roman" w:cs="Times New Roman"/>
        </w:rPr>
        <w:t xml:space="preserve"> ст.32.2 КоАП РФ,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(ч.1 ст.32.2 КоАП РФ).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Разъяснить лицу, привлеченному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i/>
          <w:iCs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 1 16 01193 01 0013 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0412365400725020252320167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 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9rplc-16">
    <w:name w:val="cat-UserDefined grp-29 rplc-16"/>
    <w:basedOn w:val="DefaultParagraphFont"/>
  </w:style>
  <w:style w:type="character" w:customStyle="1" w:styleId="cat-UserDefinedgrp-29rplc-22">
    <w:name w:val="cat-UserDefined grp-29 rplc-22"/>
    <w:basedOn w:val="DefaultParagraphFont"/>
  </w:style>
  <w:style w:type="character" w:customStyle="1" w:styleId="cat-UserDefinedgrp-19rplc-24">
    <w:name w:val="cat-UserDefined grp-19 rplc-2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hyperlink" Target="file:///X:\judge_3\&#1040;&#1044;&#1052;&#1048;&#1053;&#1048;&#1057;&#1058;&#1056;&#1040;&#1058;&#1048;&#1042;&#1050;&#1040;%20&#1052;&#1048;&#1053;&#1045;&#1053;&#1050;&#1054;\&#1056;&#1072;&#1089;&#1089;&#1084;&#1086;&#1090;&#1088;&#1077;&#1085;&#1085;&#1099;&#1077;\30.10.2017\7105%20&#1082;&#1072;&#1089;&#1077;&#1085;&#1086;&#1074;%2020.25.doc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